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2910" w:rsidRDefault="002F2910" w:rsidP="002F2910">
      <w:pPr>
        <w:pStyle w:val="NoSpacing"/>
      </w:pPr>
      <w:r>
        <w:t>Independent Clauses (IC) are the building blocks for interesting and varied sentences.  For each of these ICs, underline the subject once, the verb twice.</w:t>
      </w:r>
    </w:p>
    <w:p w:rsidR="002F2910" w:rsidRDefault="002F2910" w:rsidP="002F2910">
      <w:pPr>
        <w:pStyle w:val="NoSpacing"/>
      </w:pPr>
    </w:p>
    <w:p w:rsidR="0015399F" w:rsidRDefault="002F2910" w:rsidP="002F2910">
      <w:pPr>
        <w:pStyle w:val="NoSpacing"/>
      </w:pPr>
      <w:r>
        <w:t>IC A:  Timmy jumped the fence and ran home.</w:t>
      </w:r>
    </w:p>
    <w:p w:rsidR="002F2910" w:rsidRDefault="002F2910" w:rsidP="002F2910">
      <w:pPr>
        <w:pStyle w:val="NoSpacing"/>
      </w:pPr>
      <w:r>
        <w:t xml:space="preserve">IC B:  </w:t>
      </w:r>
      <w:proofErr w:type="spellStart"/>
      <w:r>
        <w:t>Chaz</w:t>
      </w:r>
      <w:proofErr w:type="spellEnd"/>
      <w:r>
        <w:t xml:space="preserve"> sneered at him.</w:t>
      </w:r>
    </w:p>
    <w:p w:rsidR="002F2910" w:rsidRDefault="002F2910" w:rsidP="002F2910">
      <w:pPr>
        <w:pStyle w:val="NoSpacing"/>
      </w:pPr>
      <w:r>
        <w:t xml:space="preserve">IC C:  </w:t>
      </w:r>
      <w:proofErr w:type="spellStart"/>
      <w:r>
        <w:t>Chaz</w:t>
      </w:r>
      <w:proofErr w:type="spellEnd"/>
      <w:r>
        <w:t xml:space="preserve"> and Timmy wandered through the cemetery.</w:t>
      </w:r>
    </w:p>
    <w:p w:rsidR="002F2910" w:rsidRDefault="002F2910" w:rsidP="002F2910">
      <w:pPr>
        <w:pStyle w:val="NoSpacing"/>
      </w:pPr>
      <w:r>
        <w:t>IC D:  The falling acorn, striking the headstone, startled Timmy.</w:t>
      </w:r>
    </w:p>
    <w:p w:rsidR="002F2910" w:rsidRDefault="002F2910" w:rsidP="002F2910">
      <w:pPr>
        <w:pStyle w:val="NoSpacing"/>
      </w:pPr>
    </w:p>
    <w:p w:rsidR="002F2910" w:rsidRDefault="002F2910" w:rsidP="002F2910">
      <w:pPr>
        <w:pStyle w:val="NoSpacing"/>
      </w:pPr>
      <w:r w:rsidRPr="002F2910">
        <w:rPr>
          <w:u w:val="single"/>
        </w:rPr>
        <w:t>Simple</w:t>
      </w:r>
      <w:r>
        <w:t xml:space="preserve"> Sentence = 1 IC</w:t>
      </w:r>
    </w:p>
    <w:p w:rsidR="002F2910" w:rsidRDefault="002F2910" w:rsidP="002F2910">
      <w:pPr>
        <w:pStyle w:val="NoSpacing"/>
      </w:pPr>
      <w:r>
        <w:tab/>
        <w:t>IC C</w:t>
      </w:r>
    </w:p>
    <w:p w:rsidR="002F2910" w:rsidRDefault="002F2910" w:rsidP="002F2910">
      <w:pPr>
        <w:pStyle w:val="NoSpacing"/>
        <w:ind w:firstLine="720"/>
      </w:pPr>
      <w:proofErr w:type="spellStart"/>
      <w:r>
        <w:t>Chaz</w:t>
      </w:r>
      <w:proofErr w:type="spellEnd"/>
      <w:r>
        <w:t xml:space="preserve"> and Timmy wandered through the cemetery.</w:t>
      </w:r>
    </w:p>
    <w:p w:rsidR="002F2910" w:rsidRDefault="002F2910" w:rsidP="002F2910">
      <w:pPr>
        <w:pStyle w:val="NoSpacing"/>
      </w:pPr>
    </w:p>
    <w:p w:rsidR="002F2910" w:rsidRDefault="002F2910" w:rsidP="002F2910">
      <w:pPr>
        <w:pStyle w:val="NoSpacing"/>
      </w:pPr>
      <w:r w:rsidRPr="002F2910">
        <w:rPr>
          <w:u w:val="single"/>
        </w:rPr>
        <w:t>Compound</w:t>
      </w:r>
      <w:r>
        <w:t xml:space="preserve"> Sentence = 1 IC + comma + Coordinating Conjunction + 1 IC</w:t>
      </w:r>
    </w:p>
    <w:p w:rsidR="002F2910" w:rsidRDefault="002F2910" w:rsidP="002F2910">
      <w:pPr>
        <w:pStyle w:val="NoSpacing"/>
      </w:pPr>
      <w:r>
        <w:tab/>
        <w:t xml:space="preserve">IC </w:t>
      </w:r>
      <w:proofErr w:type="gramStart"/>
      <w:r>
        <w:t>D ,</w:t>
      </w:r>
      <w:proofErr w:type="gramEnd"/>
      <w:r>
        <w:t xml:space="preserve"> so IC A</w:t>
      </w:r>
    </w:p>
    <w:p w:rsidR="002F2910" w:rsidRDefault="002F2910" w:rsidP="002F2910">
      <w:pPr>
        <w:pStyle w:val="NoSpacing"/>
        <w:ind w:left="720"/>
      </w:pPr>
      <w:r>
        <w:t>The falling acorn, striking the headstone, startled Timmy, so Timmy jumped the fence and ran home.</w:t>
      </w:r>
    </w:p>
    <w:p w:rsidR="002F2910" w:rsidRDefault="002F2910" w:rsidP="002F2910">
      <w:pPr>
        <w:pStyle w:val="NoSpacing"/>
      </w:pPr>
    </w:p>
    <w:p w:rsidR="002F2910" w:rsidRDefault="002F2910" w:rsidP="002F2910">
      <w:pPr>
        <w:pStyle w:val="NoSpacing"/>
      </w:pPr>
      <w:r w:rsidRPr="002F2910">
        <w:rPr>
          <w:u w:val="single"/>
        </w:rPr>
        <w:t>Complex</w:t>
      </w:r>
      <w:r>
        <w:t xml:space="preserve"> Sentence = 1 IC + Subordinating Conjunction + 1 IC</w:t>
      </w:r>
    </w:p>
    <w:p w:rsidR="002F2910" w:rsidRDefault="002F2910" w:rsidP="002F2910">
      <w:pPr>
        <w:pStyle w:val="NoSpacing"/>
      </w:pPr>
      <w:r>
        <w:tab/>
        <w:t>IC A because IC B</w:t>
      </w:r>
    </w:p>
    <w:p w:rsidR="002F2910" w:rsidRDefault="002F2910" w:rsidP="002F2910">
      <w:pPr>
        <w:pStyle w:val="NoSpacing"/>
      </w:pPr>
      <w:r>
        <w:tab/>
        <w:t xml:space="preserve">Timmy jumped the fence and ran home because </w:t>
      </w:r>
      <w:proofErr w:type="spellStart"/>
      <w:r>
        <w:t>Chaz</w:t>
      </w:r>
      <w:proofErr w:type="spellEnd"/>
      <w:r>
        <w:t xml:space="preserve"> sneered at him.</w:t>
      </w:r>
    </w:p>
    <w:p w:rsidR="002F2910" w:rsidRDefault="002F2910" w:rsidP="002F2910">
      <w:pPr>
        <w:pStyle w:val="NoSpacing"/>
      </w:pPr>
    </w:p>
    <w:p w:rsidR="002F2910" w:rsidRDefault="002F2910" w:rsidP="002F2910">
      <w:pPr>
        <w:pStyle w:val="NoSpacing"/>
      </w:pPr>
      <w:r>
        <w:t xml:space="preserve">Another </w:t>
      </w:r>
      <w:r w:rsidRPr="002F2910">
        <w:rPr>
          <w:u w:val="single"/>
        </w:rPr>
        <w:t>Complex</w:t>
      </w:r>
      <w:r>
        <w:t xml:space="preserve"> Sentence = Subordinating Conjunction + 1 IC, 1 IC</w:t>
      </w:r>
    </w:p>
    <w:p w:rsidR="002F2910" w:rsidRDefault="002F2910" w:rsidP="002F2910">
      <w:pPr>
        <w:pStyle w:val="NoSpacing"/>
      </w:pPr>
      <w:r>
        <w:tab/>
        <w:t>After IC B, IC A</w:t>
      </w:r>
    </w:p>
    <w:p w:rsidR="002F2910" w:rsidRDefault="002F2910" w:rsidP="002F2910">
      <w:pPr>
        <w:pStyle w:val="NoSpacing"/>
      </w:pPr>
      <w:r>
        <w:tab/>
        <w:t xml:space="preserve">After </w:t>
      </w:r>
      <w:proofErr w:type="spellStart"/>
      <w:r>
        <w:t>Chaz</w:t>
      </w:r>
      <w:proofErr w:type="spellEnd"/>
      <w:r>
        <w:t xml:space="preserve"> sneered at him, Timmy jumped the fence and ran home.</w:t>
      </w:r>
    </w:p>
    <w:p w:rsidR="002F2910" w:rsidRDefault="002F2910" w:rsidP="002F2910">
      <w:pPr>
        <w:pStyle w:val="NoSpacing"/>
      </w:pPr>
    </w:p>
    <w:p w:rsidR="002F2910" w:rsidRDefault="002F2910" w:rsidP="002F2910">
      <w:pPr>
        <w:pStyle w:val="NoSpacing"/>
      </w:pPr>
      <w:r w:rsidRPr="002F2910">
        <w:rPr>
          <w:u w:val="single"/>
        </w:rPr>
        <w:t>Compound Complex</w:t>
      </w:r>
      <w:r>
        <w:t xml:space="preserve"> Sentence = 1 </w:t>
      </w:r>
      <w:proofErr w:type="gramStart"/>
      <w:r>
        <w:t>IC ,</w:t>
      </w:r>
      <w:proofErr w:type="gramEnd"/>
      <w:r>
        <w:t xml:space="preserve"> </w:t>
      </w:r>
      <w:proofErr w:type="spellStart"/>
      <w:r>
        <w:t>Coord</w:t>
      </w:r>
      <w:proofErr w:type="spellEnd"/>
      <w:r>
        <w:t xml:space="preserve"> Conj + 1 IC + </w:t>
      </w:r>
      <w:proofErr w:type="spellStart"/>
      <w:r>
        <w:t>Subord</w:t>
      </w:r>
      <w:proofErr w:type="spellEnd"/>
      <w:r>
        <w:t xml:space="preserve"> Conj + 1 IC (in any order)</w:t>
      </w:r>
    </w:p>
    <w:p w:rsidR="002F2910" w:rsidRDefault="002F2910" w:rsidP="002F2910">
      <w:pPr>
        <w:pStyle w:val="NoSpacing"/>
      </w:pPr>
      <w:r>
        <w:tab/>
        <w:t>IC D, so IC A after IC B</w:t>
      </w:r>
    </w:p>
    <w:p w:rsidR="002F2910" w:rsidRDefault="002F2910" w:rsidP="002F2910">
      <w:pPr>
        <w:pStyle w:val="NoSpacing"/>
        <w:ind w:left="720"/>
      </w:pPr>
      <w:r>
        <w:t xml:space="preserve">The falling acorn, striking the headstone, startled Timmy, so Timmy jumped the fence and ran home after </w:t>
      </w:r>
      <w:proofErr w:type="spellStart"/>
      <w:r>
        <w:t>Chaz</w:t>
      </w:r>
      <w:proofErr w:type="spellEnd"/>
      <w:r>
        <w:t xml:space="preserve"> sneered at him.</w:t>
      </w:r>
    </w:p>
    <w:p w:rsidR="002F2910" w:rsidRDefault="002F2910" w:rsidP="002F2910">
      <w:pPr>
        <w:pStyle w:val="NoSpacing"/>
        <w:ind w:left="720"/>
      </w:pPr>
    </w:p>
    <w:p w:rsidR="002F2910" w:rsidRDefault="002F2910" w:rsidP="002F2910">
      <w:pPr>
        <w:pStyle w:val="NoSpacing"/>
      </w:pPr>
      <w:r>
        <w:t>How do you figure this out on your own?</w:t>
      </w:r>
    </w:p>
    <w:p w:rsidR="002F2910" w:rsidRDefault="002F2910" w:rsidP="002F2910">
      <w:pPr>
        <w:pStyle w:val="NoSpacing"/>
        <w:numPr>
          <w:ilvl w:val="0"/>
          <w:numId w:val="1"/>
        </w:numPr>
      </w:pPr>
      <w:r>
        <w:t>Find &amp; mark all the ICs (underline the subjects once, the verbs twice).</w:t>
      </w:r>
    </w:p>
    <w:p w:rsidR="002F2910" w:rsidRDefault="002F2910" w:rsidP="002F2910">
      <w:pPr>
        <w:pStyle w:val="NoSpacing"/>
        <w:numPr>
          <w:ilvl w:val="0"/>
          <w:numId w:val="1"/>
        </w:numPr>
      </w:pPr>
      <w:r>
        <w:t>Find and circle the Conjunctions that link the ICs.</w:t>
      </w:r>
    </w:p>
    <w:p w:rsidR="002F2910" w:rsidRDefault="002F2910" w:rsidP="002F2910">
      <w:pPr>
        <w:pStyle w:val="NoSpacing"/>
        <w:numPr>
          <w:ilvl w:val="0"/>
          <w:numId w:val="1"/>
        </w:numPr>
      </w:pPr>
      <w:r>
        <w:t>Decide if Conjunctions are Coordinating (FAN BOYS) or Subordinating (ON A WHITE BUS).</w:t>
      </w:r>
    </w:p>
    <w:p w:rsidR="002F2910" w:rsidRDefault="002F2910" w:rsidP="002F2910">
      <w:pPr>
        <w:pStyle w:val="NoSpacing"/>
        <w:numPr>
          <w:ilvl w:val="0"/>
          <w:numId w:val="1"/>
        </w:numPr>
      </w:pPr>
      <w:r>
        <w:t>Select Sentence Type from above.</w:t>
      </w:r>
    </w:p>
    <w:p w:rsidR="0015099B" w:rsidRDefault="0015099B" w:rsidP="0015099B">
      <w:pPr>
        <w:pStyle w:val="NoSpacing"/>
      </w:pPr>
    </w:p>
    <w:p w:rsidR="0015099B" w:rsidRDefault="0015099B" w:rsidP="0015099B">
      <w:pPr>
        <w:pStyle w:val="NoSpacing"/>
      </w:pPr>
    </w:p>
    <w:p w:rsidR="0015099B" w:rsidRDefault="0015099B">
      <w:r>
        <w:br w:type="page"/>
      </w:r>
    </w:p>
    <w:p w:rsidR="0015099B" w:rsidRPr="00F90538" w:rsidRDefault="00F90538" w:rsidP="0059446E">
      <w:pPr>
        <w:pStyle w:val="NoSpacing"/>
        <w:jc w:val="center"/>
        <w:rPr>
          <w:rFonts w:ascii="Goudy Old Style" w:hAnsi="Goudy Old Style" w:cs="Times New Roman"/>
          <w:sz w:val="36"/>
        </w:rPr>
      </w:pPr>
      <w:r>
        <w:rPr>
          <w:rFonts w:ascii="Goudy Old Style" w:hAnsi="Goudy Old Style" w:cs="Times New Roman"/>
          <w:sz w:val="36"/>
        </w:rPr>
        <w:lastRenderedPageBreak/>
        <w:t>Voice Lesson:  Grammar—</w:t>
      </w:r>
      <w:r w:rsidR="0015099B" w:rsidRPr="00F90538">
        <w:rPr>
          <w:rFonts w:ascii="Goudy Old Style" w:hAnsi="Goudy Old Style" w:cs="Times New Roman"/>
          <w:sz w:val="36"/>
        </w:rPr>
        <w:t>I</w:t>
      </w:r>
      <w:bookmarkStart w:id="0" w:name="_GoBack"/>
      <w:bookmarkEnd w:id="0"/>
      <w:r w:rsidR="0015099B" w:rsidRPr="00F90538">
        <w:rPr>
          <w:rFonts w:ascii="Goudy Old Style" w:hAnsi="Goudy Old Style" w:cs="Times New Roman"/>
          <w:sz w:val="36"/>
        </w:rPr>
        <w:t>dentifying Sentence Types</w:t>
      </w:r>
    </w:p>
    <w:p w:rsidR="0015099B" w:rsidRPr="00F90538" w:rsidRDefault="0015099B" w:rsidP="0015099B">
      <w:pPr>
        <w:pStyle w:val="NoSpacing"/>
        <w:rPr>
          <w:rFonts w:ascii="Goudy Old Style" w:hAnsi="Goudy Old Style" w:cs="Times New Roman"/>
          <w:sz w:val="22"/>
          <w:szCs w:val="20"/>
        </w:rPr>
      </w:pPr>
    </w:p>
    <w:p w:rsidR="0015099B" w:rsidRPr="00F90538" w:rsidRDefault="0015099B" w:rsidP="0015099B">
      <w:pPr>
        <w:pStyle w:val="NoSpacing"/>
        <w:rPr>
          <w:rFonts w:ascii="Goudy Old Style" w:hAnsi="Goudy Old Style" w:cs="Times New Roman"/>
          <w:sz w:val="22"/>
          <w:szCs w:val="20"/>
        </w:rPr>
      </w:pPr>
      <w:r w:rsidRPr="00F90538">
        <w:rPr>
          <w:rFonts w:ascii="Goudy Old Style" w:hAnsi="Goudy Old Style" w:cs="Times New Roman"/>
          <w:sz w:val="22"/>
          <w:szCs w:val="20"/>
        </w:rPr>
        <w:t>For each sentence,</w:t>
      </w:r>
    </w:p>
    <w:p w:rsidR="0015099B" w:rsidRPr="00F90538" w:rsidRDefault="0015099B" w:rsidP="0015099B">
      <w:pPr>
        <w:pStyle w:val="NoSpacing"/>
        <w:numPr>
          <w:ilvl w:val="0"/>
          <w:numId w:val="2"/>
        </w:numPr>
        <w:rPr>
          <w:rFonts w:ascii="Goudy Old Style" w:hAnsi="Goudy Old Style" w:cs="Times New Roman"/>
          <w:sz w:val="22"/>
          <w:szCs w:val="20"/>
        </w:rPr>
      </w:pPr>
      <w:r w:rsidRPr="00F90538">
        <w:rPr>
          <w:rFonts w:ascii="Goudy Old Style" w:hAnsi="Goudy Old Style" w:cs="Times New Roman"/>
          <w:sz w:val="22"/>
          <w:szCs w:val="20"/>
        </w:rPr>
        <w:t>Find &amp; mark all the ICs (underline the subjects once, the verbs twice).</w:t>
      </w:r>
    </w:p>
    <w:p w:rsidR="0015099B" w:rsidRPr="00F90538" w:rsidRDefault="0015099B" w:rsidP="0015099B">
      <w:pPr>
        <w:pStyle w:val="NoSpacing"/>
        <w:numPr>
          <w:ilvl w:val="0"/>
          <w:numId w:val="2"/>
        </w:numPr>
        <w:rPr>
          <w:rFonts w:ascii="Goudy Old Style" w:hAnsi="Goudy Old Style" w:cs="Times New Roman"/>
          <w:sz w:val="22"/>
          <w:szCs w:val="20"/>
        </w:rPr>
      </w:pPr>
      <w:r w:rsidRPr="00F90538">
        <w:rPr>
          <w:rFonts w:ascii="Goudy Old Style" w:hAnsi="Goudy Old Style" w:cs="Times New Roman"/>
          <w:sz w:val="22"/>
          <w:szCs w:val="20"/>
        </w:rPr>
        <w:t>Find and circle the Conjunctions that link the ICs.</w:t>
      </w:r>
    </w:p>
    <w:p w:rsidR="0015099B" w:rsidRPr="00F90538" w:rsidRDefault="0059446E" w:rsidP="0015099B">
      <w:pPr>
        <w:pStyle w:val="NoSpacing"/>
        <w:numPr>
          <w:ilvl w:val="0"/>
          <w:numId w:val="2"/>
        </w:numPr>
        <w:rPr>
          <w:rFonts w:ascii="Goudy Old Style" w:hAnsi="Goudy Old Style" w:cs="Times New Roman"/>
          <w:sz w:val="22"/>
          <w:szCs w:val="20"/>
        </w:rPr>
      </w:pPr>
      <w:r w:rsidRPr="00F90538">
        <w:rPr>
          <w:rFonts w:ascii="Goudy Old Style" w:hAnsi="Goudy Old Style" w:cs="Times New Roman"/>
          <w:sz w:val="22"/>
          <w:szCs w:val="20"/>
        </w:rPr>
        <w:t>Write the</w:t>
      </w:r>
      <w:r w:rsidR="0015099B" w:rsidRPr="00F90538">
        <w:rPr>
          <w:rFonts w:ascii="Goudy Old Style" w:hAnsi="Goudy Old Style" w:cs="Times New Roman"/>
          <w:sz w:val="22"/>
          <w:szCs w:val="20"/>
        </w:rPr>
        <w:t xml:space="preserve"> Sentence Type.</w:t>
      </w:r>
    </w:p>
    <w:p w:rsidR="0059446E" w:rsidRPr="00F90538" w:rsidRDefault="0059446E" w:rsidP="0059446E">
      <w:pPr>
        <w:pStyle w:val="NoSpacing"/>
        <w:rPr>
          <w:rFonts w:ascii="Goudy Old Style" w:hAnsi="Goudy Old Style" w:cs="Times New Roman"/>
          <w:sz w:val="22"/>
          <w:szCs w:val="20"/>
        </w:rPr>
      </w:pPr>
    </w:p>
    <w:p w:rsidR="0059446E" w:rsidRPr="00F90538" w:rsidRDefault="0059446E" w:rsidP="0059446E">
      <w:pPr>
        <w:widowControl w:val="0"/>
        <w:autoSpaceDE w:val="0"/>
        <w:autoSpaceDN w:val="0"/>
        <w:adjustRightInd w:val="0"/>
        <w:spacing w:after="240"/>
        <w:rPr>
          <w:rFonts w:ascii="Goudy Old Style" w:hAnsi="Goudy Old Style" w:cs="Times New Roman"/>
          <w:sz w:val="28"/>
        </w:rPr>
      </w:pPr>
      <w:r w:rsidRPr="00F90538">
        <w:rPr>
          <w:rFonts w:ascii="Goudy Old Style" w:hAnsi="Goudy Old Style" w:cs="Times New Roman"/>
          <w:sz w:val="28"/>
        </w:rPr>
        <w:t>Jack heard a strange noise.</w:t>
      </w:r>
    </w:p>
    <w:p w:rsidR="0059446E" w:rsidRPr="00F90538" w:rsidRDefault="0059446E" w:rsidP="0059446E">
      <w:pPr>
        <w:widowControl w:val="0"/>
        <w:autoSpaceDE w:val="0"/>
        <w:autoSpaceDN w:val="0"/>
        <w:adjustRightInd w:val="0"/>
        <w:spacing w:after="240"/>
        <w:rPr>
          <w:rFonts w:ascii="Goudy Old Style" w:hAnsi="Goudy Old Style" w:cs="Times New Roman"/>
          <w:sz w:val="28"/>
        </w:rPr>
      </w:pPr>
      <w:r w:rsidRPr="00F90538">
        <w:rPr>
          <w:rFonts w:ascii="Goudy Old Style" w:hAnsi="Goudy Old Style" w:cs="Times New Roman"/>
          <w:sz w:val="28"/>
        </w:rPr>
        <w:t xml:space="preserve">Jack heard a strange noise, and we were scared. </w:t>
      </w:r>
    </w:p>
    <w:p w:rsidR="0059446E" w:rsidRPr="00F90538" w:rsidRDefault="0059446E" w:rsidP="0059446E">
      <w:pPr>
        <w:widowControl w:val="0"/>
        <w:autoSpaceDE w:val="0"/>
        <w:autoSpaceDN w:val="0"/>
        <w:adjustRightInd w:val="0"/>
        <w:spacing w:after="240"/>
        <w:rPr>
          <w:rFonts w:ascii="Goudy Old Style" w:hAnsi="Goudy Old Style" w:cs="Times New Roman"/>
          <w:sz w:val="28"/>
        </w:rPr>
      </w:pPr>
      <w:r w:rsidRPr="00F90538">
        <w:rPr>
          <w:rFonts w:ascii="Goudy Old Style" w:hAnsi="Goudy Old Style" w:cs="Times New Roman"/>
          <w:sz w:val="28"/>
        </w:rPr>
        <w:t xml:space="preserve">Jack heard a strange noise, and we were scared when he told us about it. </w:t>
      </w:r>
    </w:p>
    <w:p w:rsidR="0059446E" w:rsidRPr="00F90538" w:rsidRDefault="0059446E" w:rsidP="0059446E">
      <w:pPr>
        <w:widowControl w:val="0"/>
        <w:autoSpaceDE w:val="0"/>
        <w:autoSpaceDN w:val="0"/>
        <w:adjustRightInd w:val="0"/>
        <w:spacing w:after="240"/>
        <w:rPr>
          <w:rFonts w:ascii="Goudy Old Style" w:hAnsi="Goudy Old Style" w:cs="Times New Roman"/>
          <w:sz w:val="28"/>
        </w:rPr>
      </w:pPr>
      <w:r w:rsidRPr="00F90538">
        <w:rPr>
          <w:rFonts w:ascii="Goudy Old Style" w:hAnsi="Goudy Old Style" w:cs="Times New Roman"/>
          <w:sz w:val="28"/>
        </w:rPr>
        <w:t>The ice covered the sidewalk, so many of the trick-or-treaters fell.</w:t>
      </w:r>
    </w:p>
    <w:p w:rsidR="0059446E" w:rsidRPr="00F90538" w:rsidRDefault="0059446E" w:rsidP="0059446E">
      <w:pPr>
        <w:widowControl w:val="0"/>
        <w:autoSpaceDE w:val="0"/>
        <w:autoSpaceDN w:val="0"/>
        <w:adjustRightInd w:val="0"/>
        <w:spacing w:after="240"/>
        <w:rPr>
          <w:rFonts w:ascii="Goudy Old Style" w:hAnsi="Goudy Old Style" w:cs="Times New Roman"/>
          <w:sz w:val="28"/>
        </w:rPr>
      </w:pPr>
      <w:r w:rsidRPr="00F90538">
        <w:rPr>
          <w:rFonts w:ascii="Goudy Old Style" w:hAnsi="Goudy Old Style" w:cs="Times New Roman"/>
          <w:sz w:val="28"/>
        </w:rPr>
        <w:t>Thomas and I took the train from Newton to Atchison to take a ghost tour.</w:t>
      </w:r>
    </w:p>
    <w:p w:rsidR="0059446E" w:rsidRPr="00F90538" w:rsidRDefault="0059446E" w:rsidP="0059446E">
      <w:pPr>
        <w:widowControl w:val="0"/>
        <w:autoSpaceDE w:val="0"/>
        <w:autoSpaceDN w:val="0"/>
        <w:adjustRightInd w:val="0"/>
        <w:spacing w:after="240"/>
        <w:rPr>
          <w:rFonts w:ascii="Goudy Old Style" w:hAnsi="Goudy Old Style" w:cs="Times New Roman"/>
          <w:sz w:val="28"/>
        </w:rPr>
      </w:pPr>
      <w:r w:rsidRPr="00F90538">
        <w:rPr>
          <w:rFonts w:ascii="Goudy Old Style" w:hAnsi="Goudy Old Style" w:cs="Times New Roman"/>
          <w:sz w:val="28"/>
        </w:rPr>
        <w:t>We had no idea that Atchison had so many houses haunted by ghosts.</w:t>
      </w:r>
    </w:p>
    <w:p w:rsidR="0059446E" w:rsidRPr="00F90538" w:rsidRDefault="0059446E" w:rsidP="0059446E">
      <w:pPr>
        <w:widowControl w:val="0"/>
        <w:autoSpaceDE w:val="0"/>
        <w:autoSpaceDN w:val="0"/>
        <w:adjustRightInd w:val="0"/>
        <w:spacing w:after="240"/>
        <w:rPr>
          <w:rFonts w:ascii="Goudy Old Style" w:hAnsi="Goudy Old Style" w:cs="Times New Roman"/>
          <w:sz w:val="28"/>
        </w:rPr>
      </w:pPr>
      <w:r w:rsidRPr="00F90538">
        <w:rPr>
          <w:rFonts w:ascii="Goudy Old Style" w:hAnsi="Goudy Old Style" w:cs="Times New Roman"/>
          <w:sz w:val="28"/>
        </w:rPr>
        <w:t>After we screamed and laughed at the haunted house, we drove to Madison’s for hot cider.</w:t>
      </w:r>
    </w:p>
    <w:p w:rsidR="0059446E" w:rsidRPr="00F90538" w:rsidRDefault="0059446E" w:rsidP="0059446E">
      <w:pPr>
        <w:widowControl w:val="0"/>
        <w:autoSpaceDE w:val="0"/>
        <w:autoSpaceDN w:val="0"/>
        <w:adjustRightInd w:val="0"/>
        <w:spacing w:after="240"/>
        <w:rPr>
          <w:rFonts w:ascii="Goudy Old Style" w:hAnsi="Goudy Old Style" w:cs="Times New Roman"/>
          <w:sz w:val="28"/>
        </w:rPr>
      </w:pPr>
      <w:r w:rsidRPr="00F90538">
        <w:rPr>
          <w:rFonts w:ascii="Goudy Old Style" w:hAnsi="Goudy Old Style" w:cs="Times New Roman"/>
          <w:sz w:val="28"/>
        </w:rPr>
        <w:t>Bernice wanted to have a Halloween party, but her mother wouldn’t let her.</w:t>
      </w:r>
    </w:p>
    <w:p w:rsidR="00A53E39" w:rsidRPr="00F90538" w:rsidRDefault="00A53E39" w:rsidP="0059446E">
      <w:pPr>
        <w:widowControl w:val="0"/>
        <w:autoSpaceDE w:val="0"/>
        <w:autoSpaceDN w:val="0"/>
        <w:adjustRightInd w:val="0"/>
        <w:spacing w:after="240"/>
        <w:rPr>
          <w:rFonts w:ascii="Goudy Old Style" w:hAnsi="Goudy Old Style" w:cs="Times New Roman"/>
          <w:sz w:val="28"/>
        </w:rPr>
      </w:pPr>
      <w:r w:rsidRPr="00F90538">
        <w:rPr>
          <w:rFonts w:ascii="Goudy Old Style" w:hAnsi="Goudy Old Style" w:cs="Times New Roman"/>
          <w:sz w:val="28"/>
        </w:rPr>
        <w:t>Her friend Marilyn asked her if she would help plan a party at Marilyn’s house.</w:t>
      </w:r>
    </w:p>
    <w:p w:rsidR="00A53E39" w:rsidRPr="00F90538" w:rsidRDefault="00A53E39" w:rsidP="0059446E">
      <w:pPr>
        <w:widowControl w:val="0"/>
        <w:autoSpaceDE w:val="0"/>
        <w:autoSpaceDN w:val="0"/>
        <w:adjustRightInd w:val="0"/>
        <w:spacing w:after="240"/>
        <w:rPr>
          <w:rFonts w:ascii="Goudy Old Style" w:hAnsi="Goudy Old Style" w:cs="Times New Roman"/>
          <w:sz w:val="28"/>
        </w:rPr>
      </w:pPr>
      <w:r w:rsidRPr="00F90538">
        <w:rPr>
          <w:rFonts w:ascii="Goudy Old Style" w:hAnsi="Goudy Old Style" w:cs="Times New Roman"/>
          <w:sz w:val="28"/>
        </w:rPr>
        <w:t>All their friends came, and they all had fantastic costumes.</w:t>
      </w:r>
    </w:p>
    <w:p w:rsidR="0059446E" w:rsidRPr="0059446E" w:rsidRDefault="0059446E" w:rsidP="0059446E">
      <w:pPr>
        <w:widowControl w:val="0"/>
        <w:autoSpaceDE w:val="0"/>
        <w:autoSpaceDN w:val="0"/>
        <w:adjustRightInd w:val="0"/>
        <w:spacing w:after="240"/>
        <w:rPr>
          <w:rFonts w:cs="Times New Roman"/>
        </w:rPr>
      </w:pPr>
    </w:p>
    <w:p w:rsidR="0059446E" w:rsidRPr="0059446E" w:rsidRDefault="0059446E" w:rsidP="0059446E">
      <w:pPr>
        <w:widowControl w:val="0"/>
        <w:autoSpaceDE w:val="0"/>
        <w:autoSpaceDN w:val="0"/>
        <w:adjustRightInd w:val="0"/>
        <w:spacing w:after="240"/>
        <w:rPr>
          <w:rFonts w:cs="Times New Roman"/>
        </w:rPr>
      </w:pPr>
    </w:p>
    <w:p w:rsidR="0059446E" w:rsidRDefault="0059446E" w:rsidP="0059446E">
      <w:pPr>
        <w:widowControl w:val="0"/>
        <w:autoSpaceDE w:val="0"/>
        <w:autoSpaceDN w:val="0"/>
        <w:adjustRightInd w:val="0"/>
        <w:spacing w:after="240"/>
        <w:rPr>
          <w:rFonts w:ascii="Times" w:hAnsi="Times" w:cs="Times"/>
        </w:rPr>
      </w:pPr>
    </w:p>
    <w:p w:rsidR="0059446E" w:rsidRDefault="0059446E" w:rsidP="0059446E">
      <w:pPr>
        <w:pStyle w:val="NoSpacing"/>
      </w:pPr>
    </w:p>
    <w:sectPr w:rsidR="0059446E" w:rsidSect="00B940BC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Goudy Old Style">
    <w:panose1 w:val="02020502050305020303"/>
    <w:charset w:val="00"/>
    <w:family w:val="roman"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CE2E43"/>
    <w:multiLevelType w:val="hybridMultilevel"/>
    <w:tmpl w:val="F4589F7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E981851"/>
    <w:multiLevelType w:val="hybridMultilevel"/>
    <w:tmpl w:val="20DAD00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</w:compat>
  <w:rsids>
    <w:rsidRoot w:val="002F2910"/>
    <w:rsid w:val="0015099B"/>
    <w:rsid w:val="0015399F"/>
    <w:rsid w:val="0015475F"/>
    <w:rsid w:val="002F2910"/>
    <w:rsid w:val="0059446E"/>
    <w:rsid w:val="006B7AF3"/>
    <w:rsid w:val="007E6FDD"/>
    <w:rsid w:val="00A53E39"/>
    <w:rsid w:val="00B940BC"/>
    <w:rsid w:val="00D77F5D"/>
    <w:rsid w:val="00F90538"/>
  </w:rsids>
  <m:mathPr>
    <m:mathFont m:val="Cambria Math"/>
    <m:brkBin m:val="before"/>
    <m:brkBinSub m:val="--"/>
    <m:smallFrac m:val="off"/>
    <m:dispDef m:val="off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399F"/>
    <w:rPr>
      <w:rFonts w:ascii="Times New Roman" w:hAnsi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2F2910"/>
    <w:pPr>
      <w:spacing w:after="0"/>
    </w:pPr>
    <w:rPr>
      <w:rFonts w:ascii="Times New Roman" w:hAnsi="Times New Roman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399F"/>
    <w:rPr>
      <w:rFonts w:ascii="Times New Roman" w:hAnsi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2F2910"/>
    <w:pPr>
      <w:spacing w:after="0"/>
    </w:pPr>
    <w:rPr>
      <w:rFonts w:ascii="Times New Roman" w:hAnsi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346</Words>
  <Characters>1974</Characters>
  <Application>Microsoft Office Word</Application>
  <DocSecurity>4</DocSecurity>
  <Lines>16</Lines>
  <Paragraphs>4</Paragraphs>
  <ScaleCrop>false</ScaleCrop>
  <Company/>
  <LinksUpToDate>false</LinksUpToDate>
  <CharactersWithSpaces>2316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Doug Frederick</dc:creator>
  <cp:keywords/>
  <dc:description/>
  <cp:lastModifiedBy>kfrederick</cp:lastModifiedBy>
  <cp:revision>2</cp:revision>
  <cp:lastPrinted>2012-10-18T02:01:00Z</cp:lastPrinted>
  <dcterms:created xsi:type="dcterms:W3CDTF">2012-10-18T14:12:00Z</dcterms:created>
  <dcterms:modified xsi:type="dcterms:W3CDTF">2012-10-18T14:12:00Z</dcterms:modified>
</cp:coreProperties>
</file>